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778" w:rsidRDefault="00622A00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2594344</wp:posOffset>
                </wp:positionH>
                <wp:positionV relativeFrom="paragraph">
                  <wp:posOffset>409974</wp:posOffset>
                </wp:positionV>
                <wp:extent cx="7868093" cy="5869172"/>
                <wp:effectExtent l="0" t="0" r="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8093" cy="58691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A00" w:rsidRPr="00622A00" w:rsidRDefault="00622A00" w:rsidP="00622A00">
                            <w:pPr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</w:pPr>
                            <w:bookmarkStart w:id="0" w:name="_GoBack"/>
                            <w:r w:rsidRPr="00622A00"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  <w:t>Należy zbudować konstrukcję, w której:</w:t>
                            </w:r>
                          </w:p>
                          <w:p w:rsidR="00622A00" w:rsidRPr="00622A00" w:rsidRDefault="00622A00" w:rsidP="00622A00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</w:pPr>
                            <w:r w:rsidRPr="00622A00"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  <w:t>Część A składa się z 30 klocków</w:t>
                            </w:r>
                          </w:p>
                          <w:p w:rsidR="00622A00" w:rsidRPr="00622A00" w:rsidRDefault="00622A00" w:rsidP="00622A00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</w:pPr>
                            <w:r w:rsidRPr="00622A00"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  <w:t>Część B składa się z 20 czerwonych klocków</w:t>
                            </w:r>
                          </w:p>
                          <w:p w:rsidR="00622A00" w:rsidRPr="00622A00" w:rsidRDefault="00622A00" w:rsidP="00622A00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</w:pPr>
                            <w:r w:rsidRPr="00622A00"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  <w:t xml:space="preserve">Część C musi zawierać 10 klocków typu (8888) </w:t>
                            </w:r>
                          </w:p>
                          <w:p w:rsidR="00622A00" w:rsidRPr="00622A00" w:rsidRDefault="00622A00" w:rsidP="00622A00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</w:pPr>
                            <w:r w:rsidRPr="00622A00"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  <w:t>Części mają być rozmieszczone wg rysunku</w:t>
                            </w:r>
                          </w:p>
                          <w:p w:rsidR="00622A00" w:rsidRPr="00622A00" w:rsidRDefault="00622A00" w:rsidP="00622A00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</w:pPr>
                            <w:r w:rsidRPr="00622A00"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  <w:t>Most D łączy części A i B</w:t>
                            </w:r>
                          </w:p>
                          <w:p w:rsidR="00622A00" w:rsidRPr="00622A00" w:rsidRDefault="00622A00" w:rsidP="00622A00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</w:pPr>
                            <w:r w:rsidRPr="00622A00"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  <w:t>Most E łączy części A i C</w:t>
                            </w:r>
                          </w:p>
                          <w:p w:rsidR="00622A00" w:rsidRPr="00622A00" w:rsidRDefault="00622A00" w:rsidP="00622A00">
                            <w:pPr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</w:pPr>
                            <w:r w:rsidRPr="00622A00"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  <w:t>Uwaga! Należy wykorzystać wszystkie klocki.</w:t>
                            </w:r>
                          </w:p>
                          <w:p w:rsidR="00622A00" w:rsidRPr="00622A00" w:rsidRDefault="00622A00" w:rsidP="00622A00">
                            <w:pPr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</w:pPr>
                            <w:r w:rsidRPr="00622A00">
                              <w:rPr>
                                <w:rFonts w:ascii="Arial Nova" w:hAnsi="Arial Nova"/>
                                <w:b/>
                                <w:sz w:val="52"/>
                              </w:rPr>
                              <w:t>Najważniejsze w ćwiczeniu jest zapamiętanie, jakie operacje wykonano i w jakiej kolejności.</w:t>
                            </w:r>
                            <w:bookmarkEnd w:id="0"/>
                          </w:p>
                          <w:p w:rsidR="00622A00" w:rsidRDefault="00622A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04.3pt;margin-top:32.3pt;width:619.55pt;height:462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" fillcolor="white [3201]" stroked="f" strokeweight=".5pt">
                <v:textbox>
                  <w:txbxContent>
                    <w:p w:rsidR="00622A00" w:rsidRPr="00622A00" w:rsidRDefault="00622A00" w:rsidP="00622A00">
                      <w:pPr>
                        <w:rPr>
                          <w:rFonts w:ascii="Arial Nova" w:hAnsi="Arial Nova"/>
                          <w:b/>
                          <w:sz w:val="52"/>
                        </w:rPr>
                      </w:pPr>
                      <w:bookmarkStart w:id="1" w:name="_GoBack"/>
                      <w:r w:rsidRPr="00622A00">
                        <w:rPr>
                          <w:rFonts w:ascii="Arial Nova" w:hAnsi="Arial Nova"/>
                          <w:b/>
                          <w:sz w:val="52"/>
                        </w:rPr>
                        <w:t>Należy zbudować konstrukcję, w której:</w:t>
                      </w:r>
                    </w:p>
                    <w:p w:rsidR="00622A00" w:rsidRPr="00622A00" w:rsidRDefault="00622A00" w:rsidP="00622A00">
                      <w:pPr>
                        <w:pStyle w:val="Akapitzlist"/>
                        <w:numPr>
                          <w:ilvl w:val="0"/>
                          <w:numId w:val="2"/>
                        </w:numPr>
                        <w:rPr>
                          <w:rFonts w:ascii="Arial Nova" w:hAnsi="Arial Nova"/>
                          <w:b/>
                          <w:sz w:val="52"/>
                        </w:rPr>
                      </w:pPr>
                      <w:r w:rsidRPr="00622A00">
                        <w:rPr>
                          <w:rFonts w:ascii="Arial Nova" w:hAnsi="Arial Nova"/>
                          <w:b/>
                          <w:sz w:val="52"/>
                        </w:rPr>
                        <w:t>Część A składa się z 30 klocków</w:t>
                      </w:r>
                    </w:p>
                    <w:p w:rsidR="00622A00" w:rsidRPr="00622A00" w:rsidRDefault="00622A00" w:rsidP="00622A00">
                      <w:pPr>
                        <w:pStyle w:val="Akapitzlist"/>
                        <w:numPr>
                          <w:ilvl w:val="0"/>
                          <w:numId w:val="2"/>
                        </w:numPr>
                        <w:rPr>
                          <w:rFonts w:ascii="Arial Nova" w:hAnsi="Arial Nova"/>
                          <w:b/>
                          <w:sz w:val="52"/>
                        </w:rPr>
                      </w:pPr>
                      <w:r w:rsidRPr="00622A00">
                        <w:rPr>
                          <w:rFonts w:ascii="Arial Nova" w:hAnsi="Arial Nova"/>
                          <w:b/>
                          <w:sz w:val="52"/>
                        </w:rPr>
                        <w:t>Część B składa się z 20 czerwonych klocków</w:t>
                      </w:r>
                    </w:p>
                    <w:p w:rsidR="00622A00" w:rsidRPr="00622A00" w:rsidRDefault="00622A00" w:rsidP="00622A00">
                      <w:pPr>
                        <w:pStyle w:val="Akapitzlist"/>
                        <w:numPr>
                          <w:ilvl w:val="0"/>
                          <w:numId w:val="2"/>
                        </w:numPr>
                        <w:rPr>
                          <w:rFonts w:ascii="Arial Nova" w:hAnsi="Arial Nova"/>
                          <w:b/>
                          <w:sz w:val="52"/>
                        </w:rPr>
                      </w:pPr>
                      <w:r w:rsidRPr="00622A00">
                        <w:rPr>
                          <w:rFonts w:ascii="Arial Nova" w:hAnsi="Arial Nova"/>
                          <w:b/>
                          <w:sz w:val="52"/>
                        </w:rPr>
                        <w:t xml:space="preserve">Część C musi zawierać 10 klocków typu (8888) </w:t>
                      </w:r>
                    </w:p>
                    <w:p w:rsidR="00622A00" w:rsidRPr="00622A00" w:rsidRDefault="00622A00" w:rsidP="00622A00">
                      <w:pPr>
                        <w:pStyle w:val="Akapitzlist"/>
                        <w:numPr>
                          <w:ilvl w:val="0"/>
                          <w:numId w:val="2"/>
                        </w:numPr>
                        <w:rPr>
                          <w:rFonts w:ascii="Arial Nova" w:hAnsi="Arial Nova"/>
                          <w:b/>
                          <w:sz w:val="52"/>
                        </w:rPr>
                      </w:pPr>
                      <w:r w:rsidRPr="00622A00">
                        <w:rPr>
                          <w:rFonts w:ascii="Arial Nova" w:hAnsi="Arial Nova"/>
                          <w:b/>
                          <w:sz w:val="52"/>
                        </w:rPr>
                        <w:t>Części mają być rozmieszczone wg rysunku</w:t>
                      </w:r>
                    </w:p>
                    <w:p w:rsidR="00622A00" w:rsidRPr="00622A00" w:rsidRDefault="00622A00" w:rsidP="00622A00">
                      <w:pPr>
                        <w:pStyle w:val="Akapitzlist"/>
                        <w:numPr>
                          <w:ilvl w:val="0"/>
                          <w:numId w:val="2"/>
                        </w:numPr>
                        <w:rPr>
                          <w:rFonts w:ascii="Arial Nova" w:hAnsi="Arial Nova"/>
                          <w:b/>
                          <w:sz w:val="52"/>
                        </w:rPr>
                      </w:pPr>
                      <w:r w:rsidRPr="00622A00">
                        <w:rPr>
                          <w:rFonts w:ascii="Arial Nova" w:hAnsi="Arial Nova"/>
                          <w:b/>
                          <w:sz w:val="52"/>
                        </w:rPr>
                        <w:t>Most D łączy części A i B</w:t>
                      </w:r>
                    </w:p>
                    <w:p w:rsidR="00622A00" w:rsidRPr="00622A00" w:rsidRDefault="00622A00" w:rsidP="00622A00">
                      <w:pPr>
                        <w:pStyle w:val="Akapitzlist"/>
                        <w:numPr>
                          <w:ilvl w:val="0"/>
                          <w:numId w:val="2"/>
                        </w:numPr>
                        <w:rPr>
                          <w:rFonts w:ascii="Arial Nova" w:hAnsi="Arial Nova"/>
                          <w:b/>
                          <w:sz w:val="52"/>
                        </w:rPr>
                      </w:pPr>
                      <w:r w:rsidRPr="00622A00">
                        <w:rPr>
                          <w:rFonts w:ascii="Arial Nova" w:hAnsi="Arial Nova"/>
                          <w:b/>
                          <w:sz w:val="52"/>
                        </w:rPr>
                        <w:t>Most E łączy części A i C</w:t>
                      </w:r>
                    </w:p>
                    <w:p w:rsidR="00622A00" w:rsidRPr="00622A00" w:rsidRDefault="00622A00" w:rsidP="00622A00">
                      <w:pPr>
                        <w:rPr>
                          <w:rFonts w:ascii="Arial Nova" w:hAnsi="Arial Nova"/>
                          <w:b/>
                          <w:sz w:val="52"/>
                        </w:rPr>
                      </w:pPr>
                      <w:r w:rsidRPr="00622A00">
                        <w:rPr>
                          <w:rFonts w:ascii="Arial Nova" w:hAnsi="Arial Nova"/>
                          <w:b/>
                          <w:sz w:val="52"/>
                        </w:rPr>
                        <w:t>Uwaga! Należy wykorzystać wszystkie klocki.</w:t>
                      </w:r>
                    </w:p>
                    <w:p w:rsidR="00622A00" w:rsidRPr="00622A00" w:rsidRDefault="00622A00" w:rsidP="00622A00">
                      <w:pPr>
                        <w:rPr>
                          <w:rFonts w:ascii="Arial Nova" w:hAnsi="Arial Nova"/>
                          <w:b/>
                          <w:sz w:val="52"/>
                        </w:rPr>
                      </w:pPr>
                      <w:r w:rsidRPr="00622A00">
                        <w:rPr>
                          <w:rFonts w:ascii="Arial Nova" w:hAnsi="Arial Nova"/>
                          <w:b/>
                          <w:sz w:val="52"/>
                        </w:rPr>
                        <w:t>Najważniejsze w ćwiczeniu jest zapamiętanie, jakie operacje wykonano i w jakiej kolejności.</w:t>
                      </w:r>
                      <w:bookmarkEnd w:id="1"/>
                    </w:p>
                    <w:p w:rsidR="00622A00" w:rsidRDefault="00622A00"/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w:drawing>
          <wp:inline distT="0" distB="0" distL="0" distR="0">
            <wp:extent cx="11049354" cy="6905846"/>
            <wp:effectExtent l="0" t="0" r="0" b="0"/>
            <wp:docPr id="1" name="Obraz 1" descr="https://lh6.googleusercontent.com/DPXSS9-AlFvS4z-tbkjzmu1cL6uv8YGb4kEzfhqY-TfOYRNM_5sYW4YoNm0Bvwv7wH3rc65ISamu8_17ziuQhLpWXAzei_AtI6lvPF4F_NgVvrr_lthK66PcZFeWDJ1O_b5qqB15M6ba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DPXSS9-AlFvS4z-tbkjzmu1cL6uv8YGb4kEzfhqY-TfOYRNM_5sYW4YoNm0Bvwv7wH3rc65ISamu8_17ziuQhLpWXAzei_AtI6lvPF4F_NgVvrr_lthK66PcZFeWDJ1O_b5qqB15M6bad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3412" cy="6902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1778" w:rsidSect="00622A00">
      <w:pgSz w:w="16838" w:h="11906" w:orient="landscape"/>
      <w:pgMar w:top="426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A6201"/>
    <w:multiLevelType w:val="hybridMultilevel"/>
    <w:tmpl w:val="2C7AB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D2969"/>
    <w:multiLevelType w:val="hybridMultilevel"/>
    <w:tmpl w:val="9A3EC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A00"/>
    <w:rsid w:val="004E73EF"/>
    <w:rsid w:val="00575289"/>
    <w:rsid w:val="00622A00"/>
    <w:rsid w:val="00C7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2A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2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A0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22A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2A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2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A0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22A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Gdowska</dc:creator>
  <cp:lastModifiedBy>Katarzyna Gdowska</cp:lastModifiedBy>
  <cp:revision>2</cp:revision>
  <cp:lastPrinted>2018-02-27T11:51:00Z</cp:lastPrinted>
  <dcterms:created xsi:type="dcterms:W3CDTF">2018-02-27T11:40:00Z</dcterms:created>
  <dcterms:modified xsi:type="dcterms:W3CDTF">2018-02-27T11:57:00Z</dcterms:modified>
</cp:coreProperties>
</file>